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42D5" w14:textId="77777777" w:rsidR="00F5044D" w:rsidRDefault="00F5044D" w:rsidP="000D3DBE">
      <w:pPr>
        <w:jc w:val="center"/>
      </w:pPr>
    </w:p>
    <w:p w14:paraId="2BC8A498" w14:textId="4BC4732B" w:rsidR="000D3DBE" w:rsidRPr="00FF717D" w:rsidRDefault="00FF717D" w:rsidP="000D3DBE">
      <w:pPr>
        <w:jc w:val="center"/>
        <w:rPr>
          <w:rFonts w:ascii="Calibri" w:hAnsi="Calibri" w:cs="Calibri"/>
          <w:b/>
          <w:bCs/>
          <w:color w:val="EE0000"/>
        </w:rPr>
      </w:pPr>
      <w:r w:rsidRPr="00FF717D">
        <w:rPr>
          <w:rFonts w:ascii="Calibri" w:hAnsi="Calibri" w:cs="Calibri"/>
          <w:b/>
          <w:bCs/>
          <w:color w:val="EE0000"/>
        </w:rPr>
        <w:t>DRAFT</w:t>
      </w:r>
    </w:p>
    <w:p w14:paraId="1B5E7656" w14:textId="62118292" w:rsidR="000D3DBE" w:rsidRPr="000D3DBE" w:rsidRDefault="000D3DBE" w:rsidP="000D3DBE">
      <w:pPr>
        <w:jc w:val="center"/>
        <w:rPr>
          <w:rFonts w:ascii="Calibri" w:hAnsi="Calibri" w:cs="Calibri"/>
          <w:b/>
          <w:bCs/>
        </w:rPr>
      </w:pPr>
      <w:r w:rsidRPr="000D3DBE">
        <w:rPr>
          <w:rFonts w:ascii="Calibri" w:hAnsi="Calibri" w:cs="Calibri"/>
          <w:b/>
          <w:bCs/>
        </w:rPr>
        <w:t>Town of Blowing Rock</w:t>
      </w:r>
    </w:p>
    <w:p w14:paraId="7CBB09A8" w14:textId="4A0F64C6" w:rsidR="000D3DBE" w:rsidRPr="000D3DBE" w:rsidRDefault="000D3DBE" w:rsidP="000D3DBE">
      <w:pPr>
        <w:jc w:val="center"/>
        <w:rPr>
          <w:rFonts w:ascii="Calibri" w:hAnsi="Calibri" w:cs="Calibri"/>
          <w:b/>
          <w:bCs/>
        </w:rPr>
      </w:pPr>
      <w:r w:rsidRPr="000D3DBE">
        <w:rPr>
          <w:rFonts w:ascii="Calibri" w:hAnsi="Calibri" w:cs="Calibri"/>
          <w:b/>
          <w:bCs/>
        </w:rPr>
        <w:t>Planning Board</w:t>
      </w:r>
    </w:p>
    <w:p w14:paraId="69526014" w14:textId="4F70A284" w:rsidR="000D3DBE" w:rsidRPr="000D3DBE" w:rsidRDefault="000D3DBE" w:rsidP="000D3DBE">
      <w:pPr>
        <w:jc w:val="center"/>
        <w:rPr>
          <w:rFonts w:ascii="Calibri" w:hAnsi="Calibri" w:cs="Calibri"/>
          <w:b/>
          <w:bCs/>
        </w:rPr>
      </w:pPr>
      <w:r w:rsidRPr="000D3DBE">
        <w:rPr>
          <w:rFonts w:ascii="Calibri" w:hAnsi="Calibri" w:cs="Calibri"/>
          <w:b/>
          <w:bCs/>
        </w:rPr>
        <w:t>Minutes</w:t>
      </w:r>
    </w:p>
    <w:p w14:paraId="35B24CDD" w14:textId="54CB16F8" w:rsidR="000D3DBE" w:rsidRPr="000D3DBE" w:rsidRDefault="000D3DBE" w:rsidP="000D3DBE">
      <w:pPr>
        <w:jc w:val="center"/>
        <w:rPr>
          <w:rFonts w:ascii="Calibri" w:hAnsi="Calibri" w:cs="Calibri"/>
          <w:b/>
          <w:bCs/>
        </w:rPr>
      </w:pPr>
      <w:r w:rsidRPr="000D3DBE">
        <w:rPr>
          <w:rFonts w:ascii="Calibri" w:hAnsi="Calibri" w:cs="Calibri"/>
          <w:b/>
          <w:bCs/>
        </w:rPr>
        <w:t>Thursday, May 15</w:t>
      </w:r>
      <w:r w:rsidRPr="000D3DBE">
        <w:rPr>
          <w:rFonts w:ascii="Calibri" w:hAnsi="Calibri" w:cs="Calibri"/>
          <w:b/>
          <w:bCs/>
          <w:vertAlign w:val="superscript"/>
        </w:rPr>
        <w:t>th</w:t>
      </w:r>
      <w:r w:rsidRPr="000D3DBE">
        <w:rPr>
          <w:rFonts w:ascii="Calibri" w:hAnsi="Calibri" w:cs="Calibri"/>
          <w:b/>
          <w:bCs/>
        </w:rPr>
        <w:t>, 2025</w:t>
      </w:r>
    </w:p>
    <w:p w14:paraId="33223721" w14:textId="0E3D1292" w:rsidR="000D3DBE" w:rsidRDefault="000D3DBE" w:rsidP="000D3DBE">
      <w:pPr>
        <w:jc w:val="center"/>
        <w:rPr>
          <w:rFonts w:ascii="Calibri" w:hAnsi="Calibri" w:cs="Calibri"/>
          <w:b/>
          <w:bCs/>
        </w:rPr>
      </w:pPr>
      <w:r w:rsidRPr="000D3DBE">
        <w:rPr>
          <w:rFonts w:ascii="Calibri" w:hAnsi="Calibri" w:cs="Calibri"/>
          <w:b/>
          <w:bCs/>
        </w:rPr>
        <w:t>5:30 p.m.</w:t>
      </w:r>
    </w:p>
    <w:p w14:paraId="1CFD3B0E" w14:textId="77777777" w:rsidR="000D3DBE" w:rsidRDefault="000D3DBE" w:rsidP="000D3DBE">
      <w:pPr>
        <w:rPr>
          <w:rFonts w:ascii="Calibri" w:hAnsi="Calibri" w:cs="Calibri"/>
          <w:b/>
          <w:bCs/>
        </w:rPr>
      </w:pPr>
    </w:p>
    <w:p w14:paraId="62546522" w14:textId="62921179" w:rsidR="000D3DBE" w:rsidRDefault="000D3DBE" w:rsidP="000D3DBE">
      <w:pPr>
        <w:rPr>
          <w:rFonts w:ascii="Calibri" w:hAnsi="Calibri" w:cs="Calibri"/>
        </w:rPr>
      </w:pPr>
      <w:r>
        <w:rPr>
          <w:rFonts w:ascii="Calibri" w:hAnsi="Calibri" w:cs="Calibri"/>
        </w:rPr>
        <w:t>The Blowing Rock Planning and Zoning Board met on Thursday May 15</w:t>
      </w:r>
      <w:r w:rsidRPr="000D3DBE">
        <w:rPr>
          <w:rFonts w:ascii="Calibri" w:hAnsi="Calibri" w:cs="Calibri"/>
          <w:vertAlign w:val="superscript"/>
        </w:rPr>
        <w:t>th</w:t>
      </w:r>
      <w:r>
        <w:rPr>
          <w:rFonts w:ascii="Calibri" w:hAnsi="Calibri" w:cs="Calibri"/>
        </w:rPr>
        <w:t xml:space="preserve">, </w:t>
      </w:r>
      <w:proofErr w:type="gramStart"/>
      <w:r>
        <w:rPr>
          <w:rFonts w:ascii="Calibri" w:hAnsi="Calibri" w:cs="Calibri"/>
        </w:rPr>
        <w:t>2025</w:t>
      </w:r>
      <w:proofErr w:type="gramEnd"/>
      <w:r>
        <w:rPr>
          <w:rFonts w:ascii="Calibri" w:hAnsi="Calibri" w:cs="Calibri"/>
        </w:rPr>
        <w:t xml:space="preserve"> for their regularly scheduled meeting. Members present were Chairman Chris Squires, Bill McCarter, Lindsay Cook, Brandon Walker, Brooks Mayson, GK Naquin and Woody Hubbard. Staff Members present were Planning Director Kevin Rothrock, Zoning Officer Brian Johnson and Support Specialist Taylor Miller. </w:t>
      </w:r>
    </w:p>
    <w:p w14:paraId="7DF87195" w14:textId="6C1B68B5" w:rsidR="000D3DBE" w:rsidRDefault="000D3DBE" w:rsidP="000D3DBE">
      <w:pPr>
        <w:rPr>
          <w:rFonts w:ascii="Calibri" w:hAnsi="Calibri" w:cs="Calibri"/>
        </w:rPr>
      </w:pPr>
      <w:r>
        <w:rPr>
          <w:rFonts w:ascii="Calibri" w:hAnsi="Calibri" w:cs="Calibri"/>
        </w:rPr>
        <w:t>Meeting called to order at 5:30 p.m.</w:t>
      </w:r>
    </w:p>
    <w:p w14:paraId="22861582" w14:textId="048EB944" w:rsidR="000D3DBE" w:rsidRPr="000D3DBE" w:rsidRDefault="000D3DBE" w:rsidP="000D3DBE">
      <w:pPr>
        <w:rPr>
          <w:rFonts w:ascii="Calibri" w:hAnsi="Calibri" w:cs="Calibri"/>
          <w:b/>
          <w:bCs/>
        </w:rPr>
      </w:pPr>
      <w:r w:rsidRPr="000D3DBE">
        <w:rPr>
          <w:rFonts w:ascii="Calibri" w:hAnsi="Calibri" w:cs="Calibri"/>
          <w:b/>
          <w:bCs/>
        </w:rPr>
        <w:t>APPROVAL OF AGENDA</w:t>
      </w:r>
    </w:p>
    <w:p w14:paraId="53E3543C" w14:textId="028695C2" w:rsidR="000D3DBE" w:rsidRDefault="000D3DBE" w:rsidP="000D3DBE">
      <w:pPr>
        <w:rPr>
          <w:rFonts w:ascii="Calibri" w:hAnsi="Calibri" w:cs="Calibri"/>
          <w:b/>
          <w:bCs/>
        </w:rPr>
      </w:pPr>
      <w:r w:rsidRPr="000D3DBE">
        <w:rPr>
          <w:rFonts w:ascii="Calibri" w:hAnsi="Calibri" w:cs="Calibri"/>
          <w:i/>
          <w:iCs/>
        </w:rPr>
        <w:t>Brooks Mayson made a motion to approve the agenda, seconded by Brandon Walker</w:t>
      </w:r>
      <w:r w:rsidRPr="000D3DBE">
        <w:rPr>
          <w:rFonts w:ascii="Calibri" w:hAnsi="Calibri" w:cs="Calibri"/>
        </w:rPr>
        <w:t>.</w:t>
      </w:r>
      <w:r w:rsidRPr="000D3DBE">
        <w:rPr>
          <w:rFonts w:ascii="Calibri" w:hAnsi="Calibri" w:cs="Calibri"/>
          <w:b/>
          <w:bCs/>
        </w:rPr>
        <w:t xml:space="preserve"> All in favor. </w:t>
      </w:r>
    </w:p>
    <w:p w14:paraId="2C9EAEF7" w14:textId="61ADA510" w:rsidR="000D3DBE" w:rsidRDefault="000D3DBE" w:rsidP="000D3DBE">
      <w:pPr>
        <w:rPr>
          <w:rFonts w:ascii="Calibri" w:hAnsi="Calibri" w:cs="Calibri"/>
          <w:b/>
          <w:bCs/>
        </w:rPr>
      </w:pPr>
      <w:r>
        <w:rPr>
          <w:rFonts w:ascii="Calibri" w:hAnsi="Calibri" w:cs="Calibri"/>
          <w:b/>
          <w:bCs/>
        </w:rPr>
        <w:t>APPROVAL OF MINUTES</w:t>
      </w:r>
    </w:p>
    <w:p w14:paraId="345EEF40" w14:textId="1A935177" w:rsidR="000D3DBE" w:rsidRDefault="000D3DBE" w:rsidP="000D3DBE">
      <w:pPr>
        <w:rPr>
          <w:rFonts w:ascii="Calibri" w:hAnsi="Calibri" w:cs="Calibri"/>
        </w:rPr>
      </w:pPr>
      <w:r w:rsidRPr="000D3DBE">
        <w:rPr>
          <w:rFonts w:ascii="Calibri" w:hAnsi="Calibri" w:cs="Calibri"/>
          <w:i/>
          <w:iCs/>
        </w:rPr>
        <w:t xml:space="preserve">Woody Hubbard made a motion to approve </w:t>
      </w:r>
      <w:proofErr w:type="gramStart"/>
      <w:r>
        <w:rPr>
          <w:rFonts w:ascii="Calibri" w:hAnsi="Calibri" w:cs="Calibri"/>
          <w:i/>
          <w:iCs/>
        </w:rPr>
        <w:t xml:space="preserve">the </w:t>
      </w:r>
      <w:r w:rsidRPr="000D3DBE">
        <w:rPr>
          <w:rFonts w:ascii="Calibri" w:hAnsi="Calibri" w:cs="Calibri"/>
          <w:i/>
          <w:iCs/>
        </w:rPr>
        <w:t>April</w:t>
      </w:r>
      <w:proofErr w:type="gramEnd"/>
      <w:r w:rsidRPr="000D3DBE">
        <w:rPr>
          <w:rFonts w:ascii="Calibri" w:hAnsi="Calibri" w:cs="Calibri"/>
          <w:i/>
          <w:iCs/>
        </w:rPr>
        <w:t xml:space="preserve"> 17</w:t>
      </w:r>
      <w:r w:rsidRPr="000D3DBE">
        <w:rPr>
          <w:rFonts w:ascii="Calibri" w:hAnsi="Calibri" w:cs="Calibri"/>
          <w:i/>
          <w:iCs/>
          <w:vertAlign w:val="superscript"/>
        </w:rPr>
        <w:t>th</w:t>
      </w:r>
      <w:r w:rsidRPr="000D3DBE">
        <w:rPr>
          <w:rFonts w:ascii="Calibri" w:hAnsi="Calibri" w:cs="Calibri"/>
          <w:i/>
          <w:iCs/>
        </w:rPr>
        <w:t xml:space="preserve">, </w:t>
      </w:r>
      <w:proofErr w:type="gramStart"/>
      <w:r w:rsidRPr="000D3DBE">
        <w:rPr>
          <w:rFonts w:ascii="Calibri" w:hAnsi="Calibri" w:cs="Calibri"/>
          <w:i/>
          <w:iCs/>
        </w:rPr>
        <w:t>2025</w:t>
      </w:r>
      <w:proofErr w:type="gramEnd"/>
      <w:r w:rsidRPr="000D3DBE">
        <w:rPr>
          <w:rFonts w:ascii="Calibri" w:hAnsi="Calibri" w:cs="Calibri"/>
          <w:i/>
          <w:iCs/>
        </w:rPr>
        <w:t xml:space="preserve"> minutes, seconded by Brandon Walker</w:t>
      </w:r>
      <w:r>
        <w:rPr>
          <w:rFonts w:ascii="Calibri" w:hAnsi="Calibri" w:cs="Calibri"/>
        </w:rPr>
        <w:t xml:space="preserve">. </w:t>
      </w:r>
      <w:r w:rsidRPr="000D3DBE">
        <w:rPr>
          <w:rFonts w:ascii="Calibri" w:hAnsi="Calibri" w:cs="Calibri"/>
          <w:b/>
          <w:bCs/>
        </w:rPr>
        <w:t>All in favor</w:t>
      </w:r>
      <w:r>
        <w:rPr>
          <w:rFonts w:ascii="Calibri" w:hAnsi="Calibri" w:cs="Calibri"/>
        </w:rPr>
        <w:t xml:space="preserve">. </w:t>
      </w:r>
    </w:p>
    <w:p w14:paraId="0EA75E41" w14:textId="44FF4ED4" w:rsidR="000D3DBE" w:rsidRPr="00BA20CC" w:rsidRDefault="000D3DBE" w:rsidP="000D3DBE">
      <w:pPr>
        <w:pStyle w:val="ListParagraph"/>
        <w:numPr>
          <w:ilvl w:val="0"/>
          <w:numId w:val="1"/>
        </w:numPr>
        <w:rPr>
          <w:rFonts w:ascii="Calibri" w:hAnsi="Calibri" w:cs="Calibri"/>
          <w:b/>
          <w:bCs/>
        </w:rPr>
      </w:pPr>
      <w:r w:rsidRPr="00BA20CC">
        <w:rPr>
          <w:rFonts w:ascii="Calibri" w:hAnsi="Calibri" w:cs="Calibri"/>
          <w:b/>
          <w:bCs/>
        </w:rPr>
        <w:t>Bennett Property Re-zoning Request</w:t>
      </w:r>
    </w:p>
    <w:p w14:paraId="735D38B0" w14:textId="12E3F7A8" w:rsidR="000D3DBE" w:rsidRDefault="000D3DBE" w:rsidP="000D3DBE">
      <w:pPr>
        <w:rPr>
          <w:rFonts w:ascii="Calibri" w:hAnsi="Calibri" w:cs="Calibri"/>
        </w:rPr>
      </w:pPr>
      <w:r>
        <w:rPr>
          <w:rFonts w:ascii="Calibri" w:hAnsi="Calibri" w:cs="Calibri"/>
        </w:rPr>
        <w:t xml:space="preserve">Zoning Officer Brian Johnson presented the staff report for the zoning </w:t>
      </w:r>
      <w:proofErr w:type="gramStart"/>
      <w:r>
        <w:rPr>
          <w:rFonts w:ascii="Calibri" w:hAnsi="Calibri" w:cs="Calibri"/>
        </w:rPr>
        <w:t>request</w:t>
      </w:r>
      <w:proofErr w:type="gramEnd"/>
      <w:r>
        <w:rPr>
          <w:rFonts w:ascii="Calibri" w:hAnsi="Calibri" w:cs="Calibri"/>
        </w:rPr>
        <w:t xml:space="preserve"> from Zachary and Julie Bennett. They are requesting for two of the vacant lots next to their residence at 1194 Laurel Lane to be re-zoned from R-15 Single Family to Horse Show Grounds (HSG). The two lots are Lot 5 and Lot 6 of the previous subdivision Creeks at Mayview. Mr. Bennett applied for the re-zoning with an application that detailed his intent for the property. He plans to have a barn and horse on the property for personal use. The property currently borders the Horse Show Grounds. Mr. Johnson stated the board will have to consider </w:t>
      </w:r>
      <w:proofErr w:type="gramStart"/>
      <w:r>
        <w:rPr>
          <w:rFonts w:ascii="Calibri" w:hAnsi="Calibri" w:cs="Calibri"/>
        </w:rPr>
        <w:t>all of</w:t>
      </w:r>
      <w:proofErr w:type="gramEnd"/>
      <w:r>
        <w:rPr>
          <w:rFonts w:ascii="Calibri" w:hAnsi="Calibri" w:cs="Calibri"/>
        </w:rPr>
        <w:t xml:space="preserve"> the permitted uses in the Horse Show Ground zoning district if the zoning is changed. </w:t>
      </w:r>
    </w:p>
    <w:p w14:paraId="04EA5FD7" w14:textId="4991465E" w:rsidR="000D3DBE" w:rsidRDefault="000D3DBE" w:rsidP="000D3DBE">
      <w:pPr>
        <w:rPr>
          <w:rFonts w:ascii="Calibri" w:hAnsi="Calibri" w:cs="Calibri"/>
        </w:rPr>
      </w:pPr>
      <w:r>
        <w:rPr>
          <w:rFonts w:ascii="Calibri" w:hAnsi="Calibri" w:cs="Calibri"/>
        </w:rPr>
        <w:lastRenderedPageBreak/>
        <w:t xml:space="preserve">Mr. Johnson noted that one of Mr. Bennett’s </w:t>
      </w:r>
      <w:proofErr w:type="gramStart"/>
      <w:r>
        <w:rPr>
          <w:rFonts w:ascii="Calibri" w:hAnsi="Calibri" w:cs="Calibri"/>
        </w:rPr>
        <w:t>lots</w:t>
      </w:r>
      <w:proofErr w:type="gramEnd"/>
      <w:r>
        <w:rPr>
          <w:rFonts w:ascii="Calibri" w:hAnsi="Calibri" w:cs="Calibri"/>
        </w:rPr>
        <w:t xml:space="preserve"> borders Town owner property for our Public Works Department and their parking lot. The parking lot parcel is zoned R – 15 Single Family and the parcel with the Public Works shop on it is zoned Horse Show Grounds (HSG). </w:t>
      </w:r>
    </w:p>
    <w:p w14:paraId="2EC6A085" w14:textId="5BD75490" w:rsidR="000D3DBE" w:rsidRDefault="000D3DBE" w:rsidP="000D3DBE">
      <w:pPr>
        <w:rPr>
          <w:rFonts w:ascii="Calibri" w:hAnsi="Calibri" w:cs="Calibri"/>
        </w:rPr>
      </w:pPr>
      <w:r>
        <w:rPr>
          <w:rFonts w:ascii="Calibri" w:hAnsi="Calibri" w:cs="Calibri"/>
        </w:rPr>
        <w:t xml:space="preserve">Mr. Johnson said in R – 15, building heights can not exceed 30-feet in height. That is the same for the Horse Show Grounds but there are some provisions, like stepping back from the setbacks, that may allow you to go to </w:t>
      </w:r>
      <w:proofErr w:type="gramStart"/>
      <w:r>
        <w:rPr>
          <w:rFonts w:ascii="Calibri" w:hAnsi="Calibri" w:cs="Calibri"/>
        </w:rPr>
        <w:t>50-feet</w:t>
      </w:r>
      <w:proofErr w:type="gramEnd"/>
      <w:r>
        <w:rPr>
          <w:rFonts w:ascii="Calibri" w:hAnsi="Calibri" w:cs="Calibri"/>
        </w:rPr>
        <w:t xml:space="preserve"> in height. In the HSG zone, you are allowed to have livestock on the property, like a horse, which is only allowed in that zone. Mr. Johnson stated that if you look at the use table, there is very limited use in the Horse Show Grounds district. There is no residential use allowed in this district so it would strictly be stables</w:t>
      </w:r>
      <w:r w:rsidR="00B23455">
        <w:rPr>
          <w:rFonts w:ascii="Calibri" w:hAnsi="Calibri" w:cs="Calibri"/>
        </w:rPr>
        <w:t xml:space="preserve"> and horse/livestock use there. </w:t>
      </w:r>
    </w:p>
    <w:p w14:paraId="57A6A9AE" w14:textId="15747490" w:rsidR="00B23455" w:rsidRDefault="00B23455" w:rsidP="000D3DBE">
      <w:pPr>
        <w:rPr>
          <w:rFonts w:ascii="Calibri" w:hAnsi="Calibri" w:cs="Calibri"/>
        </w:rPr>
      </w:pPr>
      <w:r>
        <w:rPr>
          <w:rFonts w:ascii="Calibri" w:hAnsi="Calibri" w:cs="Calibri"/>
        </w:rPr>
        <w:t xml:space="preserve">Mr. Johnson directed the board to their packet and the statement </w:t>
      </w:r>
      <w:r w:rsidR="00270B6E">
        <w:rPr>
          <w:rFonts w:ascii="Calibri" w:hAnsi="Calibri" w:cs="Calibri"/>
        </w:rPr>
        <w:t>provided by</w:t>
      </w:r>
      <w:r>
        <w:rPr>
          <w:rFonts w:ascii="Calibri" w:hAnsi="Calibri" w:cs="Calibri"/>
        </w:rPr>
        <w:t xml:space="preserve"> Mr. Bennett. The applicant is required to provide a statement of why this re-zoning would be in the best interest of the </w:t>
      </w:r>
      <w:proofErr w:type="gramStart"/>
      <w:r>
        <w:rPr>
          <w:rFonts w:ascii="Calibri" w:hAnsi="Calibri" w:cs="Calibri"/>
        </w:rPr>
        <w:t>public</w:t>
      </w:r>
      <w:r w:rsidR="00270B6E">
        <w:rPr>
          <w:rFonts w:ascii="Calibri" w:hAnsi="Calibri" w:cs="Calibri"/>
        </w:rPr>
        <w:t>,</w:t>
      </w:r>
      <w:proofErr w:type="gramEnd"/>
      <w:r w:rsidR="00270B6E">
        <w:rPr>
          <w:rFonts w:ascii="Calibri" w:hAnsi="Calibri" w:cs="Calibri"/>
        </w:rPr>
        <w:t xml:space="preserve"> this is mostly for </w:t>
      </w:r>
      <w:proofErr w:type="gramStart"/>
      <w:r w:rsidR="00270B6E">
        <w:rPr>
          <w:rFonts w:ascii="Calibri" w:hAnsi="Calibri" w:cs="Calibri"/>
        </w:rPr>
        <w:t>Town</w:t>
      </w:r>
      <w:proofErr w:type="gramEnd"/>
      <w:r w:rsidR="00270B6E">
        <w:rPr>
          <w:rFonts w:ascii="Calibri" w:hAnsi="Calibri" w:cs="Calibri"/>
        </w:rPr>
        <w:t xml:space="preserve"> Council to review but it was included in the packet. </w:t>
      </w:r>
    </w:p>
    <w:p w14:paraId="6CDCC34D" w14:textId="3B4A08CB" w:rsidR="00270B6E" w:rsidRDefault="00270B6E" w:rsidP="000D3DBE">
      <w:pPr>
        <w:rPr>
          <w:rFonts w:ascii="Calibri" w:hAnsi="Calibri" w:cs="Calibri"/>
        </w:rPr>
      </w:pPr>
      <w:r>
        <w:rPr>
          <w:rFonts w:ascii="Calibri" w:hAnsi="Calibri" w:cs="Calibri"/>
        </w:rPr>
        <w:t xml:space="preserve">GK Naquin stated that he had to recuse himself from the vote for the recommendation of approval or denial </w:t>
      </w:r>
      <w:proofErr w:type="gramStart"/>
      <w:r>
        <w:rPr>
          <w:rFonts w:ascii="Calibri" w:hAnsi="Calibri" w:cs="Calibri"/>
        </w:rPr>
        <w:t>for</w:t>
      </w:r>
      <w:proofErr w:type="gramEnd"/>
      <w:r>
        <w:rPr>
          <w:rFonts w:ascii="Calibri" w:hAnsi="Calibri" w:cs="Calibri"/>
        </w:rPr>
        <w:t xml:space="preserve"> Town Council on this matter because he has relations with Mr. Bennett and would not want </w:t>
      </w:r>
      <w:proofErr w:type="gramStart"/>
      <w:r>
        <w:rPr>
          <w:rFonts w:ascii="Calibri" w:hAnsi="Calibri" w:cs="Calibri"/>
        </w:rPr>
        <w:t>have</w:t>
      </w:r>
      <w:proofErr w:type="gramEnd"/>
      <w:r>
        <w:rPr>
          <w:rFonts w:ascii="Calibri" w:hAnsi="Calibri" w:cs="Calibri"/>
        </w:rPr>
        <w:t xml:space="preserve"> a </w:t>
      </w:r>
      <w:proofErr w:type="gramStart"/>
      <w:r>
        <w:rPr>
          <w:rFonts w:ascii="Calibri" w:hAnsi="Calibri" w:cs="Calibri"/>
        </w:rPr>
        <w:t>bias</w:t>
      </w:r>
      <w:proofErr w:type="gramEnd"/>
      <w:r>
        <w:rPr>
          <w:rFonts w:ascii="Calibri" w:hAnsi="Calibri" w:cs="Calibri"/>
        </w:rPr>
        <w:t xml:space="preserve"> opinion. </w:t>
      </w:r>
    </w:p>
    <w:p w14:paraId="1494747C" w14:textId="53F0F652" w:rsidR="00270B6E" w:rsidRDefault="00270B6E" w:rsidP="000D3DBE">
      <w:pPr>
        <w:rPr>
          <w:rFonts w:ascii="Calibri" w:hAnsi="Calibri" w:cs="Calibri"/>
        </w:rPr>
      </w:pPr>
      <w:r w:rsidRPr="00270B6E">
        <w:rPr>
          <w:rFonts w:ascii="Calibri" w:hAnsi="Calibri" w:cs="Calibri"/>
          <w:i/>
          <w:iCs/>
        </w:rPr>
        <w:t xml:space="preserve">Brooks Mayson made a motion to accept Mr. Naquin’s request </w:t>
      </w:r>
      <w:proofErr w:type="gramStart"/>
      <w:r w:rsidRPr="00270B6E">
        <w:rPr>
          <w:rFonts w:ascii="Calibri" w:hAnsi="Calibri" w:cs="Calibri"/>
          <w:i/>
          <w:iCs/>
        </w:rPr>
        <w:t>of</w:t>
      </w:r>
      <w:proofErr w:type="gramEnd"/>
      <w:r w:rsidRPr="00270B6E">
        <w:rPr>
          <w:rFonts w:ascii="Calibri" w:hAnsi="Calibri" w:cs="Calibri"/>
          <w:i/>
          <w:iCs/>
        </w:rPr>
        <w:t xml:space="preserve"> recusal from the case, seconded by Brandon Walker.</w:t>
      </w:r>
      <w:r>
        <w:rPr>
          <w:rFonts w:ascii="Calibri" w:hAnsi="Calibri" w:cs="Calibri"/>
        </w:rPr>
        <w:t xml:space="preserve"> </w:t>
      </w:r>
      <w:r w:rsidRPr="00270B6E">
        <w:rPr>
          <w:rFonts w:ascii="Calibri" w:hAnsi="Calibri" w:cs="Calibri"/>
          <w:b/>
          <w:bCs/>
        </w:rPr>
        <w:t>All in favor.</w:t>
      </w:r>
      <w:r>
        <w:rPr>
          <w:rFonts w:ascii="Calibri" w:hAnsi="Calibri" w:cs="Calibri"/>
        </w:rPr>
        <w:t xml:space="preserve"> </w:t>
      </w:r>
    </w:p>
    <w:p w14:paraId="075BC2C0" w14:textId="0F66E467" w:rsidR="00270B6E" w:rsidRDefault="00270B6E" w:rsidP="000D3DBE">
      <w:pPr>
        <w:rPr>
          <w:rFonts w:ascii="Calibri" w:hAnsi="Calibri" w:cs="Calibri"/>
        </w:rPr>
      </w:pPr>
      <w:r>
        <w:rPr>
          <w:rFonts w:ascii="Calibri" w:hAnsi="Calibri" w:cs="Calibri"/>
        </w:rPr>
        <w:t xml:space="preserve">Chairman Squires asked if the Town has any objections to the re-zoning because they have a property so close to the lots in question and if there were any issues with leaving the Town shop parking lot enclave zoned R – 15. Mr. Johnson said there is no issue with either for the re-zoning. </w:t>
      </w:r>
    </w:p>
    <w:p w14:paraId="4A880CC3" w14:textId="04BE5C2F" w:rsidR="00270B6E" w:rsidRDefault="00270B6E" w:rsidP="000D3DBE">
      <w:pPr>
        <w:rPr>
          <w:rFonts w:ascii="Calibri" w:hAnsi="Calibri" w:cs="Calibri"/>
        </w:rPr>
      </w:pPr>
      <w:r>
        <w:rPr>
          <w:rFonts w:ascii="Calibri" w:hAnsi="Calibri" w:cs="Calibri"/>
        </w:rPr>
        <w:t xml:space="preserve">Brooks Mayson asked about the allowance of telecommunications towers in the Horse Show ground zone. Mr. Johnson said that what would be allowed in the HSG district is also already allowed in R – 15 zoning districts as well. If it wasn’t allowed, it would need to go through </w:t>
      </w:r>
      <w:r w:rsidR="00D377C4">
        <w:rPr>
          <w:rFonts w:ascii="Calibri" w:hAnsi="Calibri" w:cs="Calibri"/>
        </w:rPr>
        <w:t xml:space="preserve">a Special Use Permit unless it was only required to have a zoning permit. Mr. Johnson said there is not a concern there. </w:t>
      </w:r>
    </w:p>
    <w:p w14:paraId="4734B146" w14:textId="787BC326" w:rsidR="00D377C4" w:rsidRDefault="00D377C4" w:rsidP="000D3DBE">
      <w:pPr>
        <w:rPr>
          <w:rFonts w:ascii="Calibri" w:hAnsi="Calibri" w:cs="Calibri"/>
        </w:rPr>
      </w:pPr>
      <w:r>
        <w:rPr>
          <w:rFonts w:ascii="Calibri" w:hAnsi="Calibri" w:cs="Calibri"/>
        </w:rPr>
        <w:t xml:space="preserve">Zachary Bennett thanked the board for reviewing his application and request. He stated they have been long time residents of Mayview and bought these properties several years ago and built their house there. To address the cell tower issue, he said this is in their backyard and don’t plan to do anything like that, they want it to be very, very nice. He noted that him and his wife are on the board for the Horse Show. The Horse Show Grounds do not allow horses to be kept in the stables through the winter so the only way to have a horse would be to keep it on their property. He said they have spent years now working with both federal and state agencies </w:t>
      </w:r>
      <w:r>
        <w:rPr>
          <w:rFonts w:ascii="Calibri" w:hAnsi="Calibri" w:cs="Calibri"/>
        </w:rPr>
        <w:lastRenderedPageBreak/>
        <w:t xml:space="preserve">getting all the creeks and headwaters flowing again on their property and is still an ongoing process. They want to put a barn on one of the properties and keep a horse for their daughter. </w:t>
      </w:r>
    </w:p>
    <w:p w14:paraId="2BC5EAB8" w14:textId="6851515C" w:rsidR="00D377C4" w:rsidRDefault="00D377C4" w:rsidP="000D3DBE">
      <w:pPr>
        <w:rPr>
          <w:rFonts w:ascii="Calibri" w:hAnsi="Calibri" w:cs="Calibri"/>
        </w:rPr>
      </w:pPr>
      <w:r>
        <w:rPr>
          <w:rFonts w:ascii="Calibri" w:hAnsi="Calibri" w:cs="Calibri"/>
        </w:rPr>
        <w:t xml:space="preserve">They also want to keep those lots from being subdivided or sold and built on as a neighborhood – they bought it to try and tie it in with the horse show grounds. </w:t>
      </w:r>
    </w:p>
    <w:p w14:paraId="4C24F7C3" w14:textId="26B3BBCE" w:rsidR="00D377C4" w:rsidRDefault="00D377C4" w:rsidP="000D3DBE">
      <w:pPr>
        <w:rPr>
          <w:rFonts w:ascii="Calibri" w:hAnsi="Calibri" w:cs="Calibri"/>
        </w:rPr>
      </w:pPr>
      <w:r>
        <w:rPr>
          <w:rFonts w:ascii="Calibri" w:hAnsi="Calibri" w:cs="Calibri"/>
        </w:rPr>
        <w:t xml:space="preserve">Brandon Walker asked Mr. Bennett to further explain how this is in the </w:t>
      </w:r>
      <w:proofErr w:type="gramStart"/>
      <w:r>
        <w:rPr>
          <w:rFonts w:ascii="Calibri" w:hAnsi="Calibri" w:cs="Calibri"/>
        </w:rPr>
        <w:t>public</w:t>
      </w:r>
      <w:proofErr w:type="gramEnd"/>
      <w:r>
        <w:rPr>
          <w:rFonts w:ascii="Calibri" w:hAnsi="Calibri" w:cs="Calibri"/>
        </w:rPr>
        <w:t xml:space="preserve"> interest. Mr. Bennett stated that he thinks most people would rather see those lots kept as open space rather than have a bunch of houses put on them. He said the Horse Show is a huge benefit to the town and brings in a massive amount of revenue to the town and has gone on for over 100 years. He thinks re-zoning this is keeping with the horse nature of Blowing Rock and preserving land. </w:t>
      </w:r>
    </w:p>
    <w:p w14:paraId="4D665A66" w14:textId="7DC7CFD2" w:rsidR="002D191F" w:rsidRDefault="00D377C4" w:rsidP="000D3DBE">
      <w:pPr>
        <w:rPr>
          <w:rFonts w:ascii="Calibri" w:hAnsi="Calibri" w:cs="Calibri"/>
        </w:rPr>
      </w:pPr>
      <w:r>
        <w:rPr>
          <w:rFonts w:ascii="Calibri" w:hAnsi="Calibri" w:cs="Calibri"/>
        </w:rPr>
        <w:t>Brandon Walker said he completely agrees with the benefit and greatness of the Horse Show</w:t>
      </w:r>
      <w:r w:rsidR="002D191F">
        <w:rPr>
          <w:rFonts w:ascii="Calibri" w:hAnsi="Calibri" w:cs="Calibri"/>
        </w:rPr>
        <w:t xml:space="preserve"> and is absolutely in the public interest but how does this fit into that – who does it benefit other than you</w:t>
      </w:r>
      <w:r>
        <w:rPr>
          <w:rFonts w:ascii="Calibri" w:hAnsi="Calibri" w:cs="Calibri"/>
        </w:rPr>
        <w:t>? Mr</w:t>
      </w:r>
      <w:r w:rsidR="002D191F">
        <w:rPr>
          <w:rFonts w:ascii="Calibri" w:hAnsi="Calibri" w:cs="Calibri"/>
        </w:rPr>
        <w:t xml:space="preserve">. Bennett said it’s in the town’s interest because it won’t become a bunch of houses. </w:t>
      </w:r>
    </w:p>
    <w:p w14:paraId="0F09FA98" w14:textId="750CE4AA" w:rsidR="00D377C4" w:rsidRDefault="002D191F" w:rsidP="000D3DBE">
      <w:pPr>
        <w:rPr>
          <w:rFonts w:ascii="Calibri" w:hAnsi="Calibri" w:cs="Calibri"/>
        </w:rPr>
      </w:pPr>
      <w:r>
        <w:rPr>
          <w:rFonts w:ascii="Calibri" w:hAnsi="Calibri" w:cs="Calibri"/>
        </w:rPr>
        <w:t xml:space="preserve">Lindsay Cook asked if the barn would house more than one animal or maybe be stable space. Mr. Bennett said no, it would be for my daughters horse a possibly a second horse if him or his wife wanted one. </w:t>
      </w:r>
    </w:p>
    <w:p w14:paraId="2E81A22C" w14:textId="5822C3F4" w:rsidR="000D3DBE" w:rsidRDefault="002D191F" w:rsidP="002D191F">
      <w:pPr>
        <w:rPr>
          <w:rFonts w:ascii="Calibri" w:hAnsi="Calibri" w:cs="Calibri"/>
        </w:rPr>
      </w:pPr>
      <w:r>
        <w:rPr>
          <w:rFonts w:ascii="Calibri" w:hAnsi="Calibri" w:cs="Calibri"/>
        </w:rPr>
        <w:t xml:space="preserve">Mr. Johnson added that there are no internal setbacks for the Horse Show Grounds, only a 30-foot street setback. </w:t>
      </w:r>
    </w:p>
    <w:p w14:paraId="4875ED6B" w14:textId="7AFBA164" w:rsidR="002D191F" w:rsidRDefault="00E05CA3" w:rsidP="002D191F">
      <w:pPr>
        <w:rPr>
          <w:rFonts w:ascii="Calibri" w:hAnsi="Calibri" w:cs="Calibri"/>
        </w:rPr>
      </w:pPr>
      <w:r>
        <w:rPr>
          <w:rFonts w:ascii="Calibri" w:hAnsi="Calibri" w:cs="Calibri"/>
        </w:rPr>
        <w:t xml:space="preserve">It was asked if there would be any legal issues with easements on to the horse show grounds. Mr. Bennett said there wouldn’t be any issues with access. </w:t>
      </w:r>
    </w:p>
    <w:p w14:paraId="0F19B40E" w14:textId="762D2ABA" w:rsidR="00E05CA3" w:rsidRDefault="00E05CA3" w:rsidP="002D191F">
      <w:pPr>
        <w:rPr>
          <w:rFonts w:ascii="Calibri" w:hAnsi="Calibri" w:cs="Calibri"/>
        </w:rPr>
      </w:pPr>
      <w:r>
        <w:rPr>
          <w:rFonts w:ascii="Calibri" w:hAnsi="Calibri" w:cs="Calibri"/>
        </w:rPr>
        <w:t xml:space="preserve">Brandon Walker said he just wanted to ask one more time how this is in the public interest. He said as a member of the public, he can go to the Horse Show Grounds himself – how does this re-zoning benefit the public on private property? Mr. Bennett said to keep it from being more houses, to keep it as undeveloped space. Mr. Walker asked how does preventing development benefit the public? Mr. Bennett said he thinks having green space around the town would be </w:t>
      </w:r>
      <w:proofErr w:type="gramStart"/>
      <w:r>
        <w:rPr>
          <w:rFonts w:ascii="Calibri" w:hAnsi="Calibri" w:cs="Calibri"/>
        </w:rPr>
        <w:t>a huge</w:t>
      </w:r>
      <w:proofErr w:type="gramEnd"/>
      <w:r>
        <w:rPr>
          <w:rFonts w:ascii="Calibri" w:hAnsi="Calibri" w:cs="Calibri"/>
        </w:rPr>
        <w:t xml:space="preserve"> benefit to everyone. He said the Horse Show Grounds is just </w:t>
      </w:r>
      <w:proofErr w:type="gramStart"/>
      <w:r>
        <w:rPr>
          <w:rFonts w:ascii="Calibri" w:hAnsi="Calibri" w:cs="Calibri"/>
        </w:rPr>
        <w:t>a zoning</w:t>
      </w:r>
      <w:proofErr w:type="gramEnd"/>
      <w:r>
        <w:rPr>
          <w:rFonts w:ascii="Calibri" w:hAnsi="Calibri" w:cs="Calibri"/>
        </w:rPr>
        <w:t xml:space="preserve">, he doesn’t want to transfer the property over to the Horse Show or anything like that, he just wants it re-zoned to allow horses. </w:t>
      </w:r>
    </w:p>
    <w:p w14:paraId="00A6E557" w14:textId="7E9002C0" w:rsidR="00E05CA3" w:rsidRDefault="00E05CA3" w:rsidP="002D191F">
      <w:pPr>
        <w:rPr>
          <w:rFonts w:ascii="Calibri" w:hAnsi="Calibri" w:cs="Calibri"/>
        </w:rPr>
      </w:pPr>
      <w:r>
        <w:rPr>
          <w:rFonts w:ascii="Calibri" w:hAnsi="Calibri" w:cs="Calibri"/>
        </w:rPr>
        <w:t xml:space="preserve">Mr. Gary Jones of 1170 Laurel Lane stated that he supports the application. His house looks down on Zach’s house and what he heard today sounds good. He thinks it will be good aesthetically and would prefer that over more houses being developed down there. Under the current </w:t>
      </w:r>
      <w:proofErr w:type="gramStart"/>
      <w:r>
        <w:rPr>
          <w:rFonts w:ascii="Calibri" w:hAnsi="Calibri" w:cs="Calibri"/>
        </w:rPr>
        <w:t>zoning</w:t>
      </w:r>
      <w:proofErr w:type="gramEnd"/>
      <w:r>
        <w:rPr>
          <w:rFonts w:ascii="Calibri" w:hAnsi="Calibri" w:cs="Calibri"/>
        </w:rPr>
        <w:t xml:space="preserve">, he could put more houses there if he wanted to. </w:t>
      </w:r>
    </w:p>
    <w:p w14:paraId="5C8075DE" w14:textId="098EE330" w:rsidR="00E05CA3" w:rsidRDefault="00E05CA3" w:rsidP="002D191F">
      <w:pPr>
        <w:rPr>
          <w:rFonts w:ascii="Calibri" w:hAnsi="Calibri" w:cs="Calibri"/>
        </w:rPr>
      </w:pPr>
      <w:r>
        <w:rPr>
          <w:rFonts w:ascii="Calibri" w:hAnsi="Calibri" w:cs="Calibri"/>
        </w:rPr>
        <w:lastRenderedPageBreak/>
        <w:t xml:space="preserve">Mr. Lee Rocamora of 370 Laurel Park Road stated he thinks the application is great but wants to know if there is any way to ensure that if the property is sold, that the current use will be maintained. </w:t>
      </w:r>
    </w:p>
    <w:p w14:paraId="41454EF7" w14:textId="2750A20C" w:rsidR="00E05CA3" w:rsidRDefault="00E05CA3" w:rsidP="002D191F">
      <w:pPr>
        <w:rPr>
          <w:rFonts w:ascii="Calibri" w:hAnsi="Calibri" w:cs="Calibri"/>
        </w:rPr>
      </w:pPr>
      <w:r>
        <w:rPr>
          <w:rFonts w:ascii="Calibri" w:hAnsi="Calibri" w:cs="Calibri"/>
        </w:rPr>
        <w:t xml:space="preserve">Chairman Squires said that is Town Council approves this, the zoning will be </w:t>
      </w:r>
      <w:proofErr w:type="gramStart"/>
      <w:r>
        <w:rPr>
          <w:rFonts w:ascii="Calibri" w:hAnsi="Calibri" w:cs="Calibri"/>
        </w:rPr>
        <w:t>changed</w:t>
      </w:r>
      <w:proofErr w:type="gramEnd"/>
      <w:r>
        <w:rPr>
          <w:rFonts w:ascii="Calibri" w:hAnsi="Calibri" w:cs="Calibri"/>
        </w:rPr>
        <w:t xml:space="preserve"> and that zoning will follow the property no matter who owns it. If a new owner wanted to change the zoning again, they would have to come before the Planning Board and Town Council again. </w:t>
      </w:r>
    </w:p>
    <w:p w14:paraId="5C36C143" w14:textId="0C3DD548" w:rsidR="00E05CA3" w:rsidRDefault="00E05CA3" w:rsidP="002D191F">
      <w:pPr>
        <w:rPr>
          <w:rFonts w:ascii="Calibri" w:hAnsi="Calibri" w:cs="Calibri"/>
        </w:rPr>
      </w:pPr>
      <w:r w:rsidRPr="00E05CA3">
        <w:rPr>
          <w:rFonts w:ascii="Calibri" w:hAnsi="Calibri" w:cs="Calibri"/>
          <w:i/>
          <w:iCs/>
        </w:rPr>
        <w:t xml:space="preserve">Bill McCarter made a motion to recommend approval </w:t>
      </w:r>
      <w:r w:rsidR="00BA20CC" w:rsidRPr="00E05CA3">
        <w:rPr>
          <w:rFonts w:ascii="Calibri" w:hAnsi="Calibri" w:cs="Calibri"/>
          <w:i/>
          <w:iCs/>
        </w:rPr>
        <w:t>of</w:t>
      </w:r>
      <w:r w:rsidRPr="00E05CA3">
        <w:rPr>
          <w:rFonts w:ascii="Calibri" w:hAnsi="Calibri" w:cs="Calibri"/>
          <w:i/>
          <w:iCs/>
        </w:rPr>
        <w:t xml:space="preserve"> the re-zoning to Town Council, seconded by Lindsay Cook.</w:t>
      </w:r>
      <w:r>
        <w:rPr>
          <w:rFonts w:ascii="Calibri" w:hAnsi="Calibri" w:cs="Calibri"/>
        </w:rPr>
        <w:t xml:space="preserve"> </w:t>
      </w:r>
      <w:r w:rsidRPr="00E05CA3">
        <w:rPr>
          <w:rFonts w:ascii="Calibri" w:hAnsi="Calibri" w:cs="Calibri"/>
          <w:b/>
          <w:bCs/>
        </w:rPr>
        <w:t>All in favor.</w:t>
      </w:r>
      <w:r>
        <w:rPr>
          <w:rFonts w:ascii="Calibri" w:hAnsi="Calibri" w:cs="Calibri"/>
        </w:rPr>
        <w:t xml:space="preserve"> </w:t>
      </w:r>
    </w:p>
    <w:p w14:paraId="1CE64014" w14:textId="46CEE924" w:rsidR="00BA20CC" w:rsidRDefault="00BA20CC" w:rsidP="00BA20CC">
      <w:pPr>
        <w:pStyle w:val="ListParagraph"/>
        <w:numPr>
          <w:ilvl w:val="0"/>
          <w:numId w:val="1"/>
        </w:numPr>
        <w:rPr>
          <w:rFonts w:ascii="Calibri" w:hAnsi="Calibri" w:cs="Calibri"/>
          <w:b/>
          <w:bCs/>
        </w:rPr>
      </w:pPr>
      <w:r w:rsidRPr="00BA20CC">
        <w:rPr>
          <w:rFonts w:ascii="Calibri" w:hAnsi="Calibri" w:cs="Calibri"/>
          <w:b/>
          <w:bCs/>
        </w:rPr>
        <w:t>Consideration of Commercial Design Standards Modifications</w:t>
      </w:r>
    </w:p>
    <w:p w14:paraId="3752A42E" w14:textId="259AC99E" w:rsidR="00BA20CC" w:rsidRDefault="00BA20CC" w:rsidP="00BA20CC">
      <w:pPr>
        <w:rPr>
          <w:rFonts w:ascii="Calibri" w:hAnsi="Calibri" w:cs="Calibri"/>
        </w:rPr>
      </w:pPr>
      <w:r>
        <w:rPr>
          <w:rFonts w:ascii="Calibri" w:hAnsi="Calibri" w:cs="Calibri"/>
        </w:rPr>
        <w:t xml:space="preserve">Mr. Johnson said </w:t>
      </w:r>
      <w:proofErr w:type="gramStart"/>
      <w:r>
        <w:rPr>
          <w:rFonts w:ascii="Calibri" w:hAnsi="Calibri" w:cs="Calibri"/>
        </w:rPr>
        <w:t>this</w:t>
      </w:r>
      <w:proofErr w:type="gramEnd"/>
      <w:r>
        <w:rPr>
          <w:rFonts w:ascii="Calibri" w:hAnsi="Calibri" w:cs="Calibri"/>
        </w:rPr>
        <w:t xml:space="preserve"> next item is to begin this discussion with this board </w:t>
      </w:r>
      <w:proofErr w:type="gramStart"/>
      <w:r>
        <w:rPr>
          <w:rFonts w:ascii="Calibri" w:hAnsi="Calibri" w:cs="Calibri"/>
        </w:rPr>
        <w:t>for</w:t>
      </w:r>
      <w:proofErr w:type="gramEnd"/>
      <w:r>
        <w:rPr>
          <w:rFonts w:ascii="Calibri" w:hAnsi="Calibri" w:cs="Calibri"/>
        </w:rPr>
        <w:t xml:space="preserve"> the drafting of the new ordinance language. We are showing you a draft of Appendix F which will go along with the language in the new ordinance section. The purpose of showing you guys this tonight is just to introduce what we’ve been working on and get you guys familiar with what will be coming before you soon. We have some more work to do on the ordinance and the new language. We’re trying to break out downtown from the other commercial parts. </w:t>
      </w:r>
    </w:p>
    <w:p w14:paraId="25608835" w14:textId="71FFABFB" w:rsidR="00BA20CC" w:rsidRPr="00901F2F" w:rsidRDefault="00BA20CC" w:rsidP="008810F7">
      <w:pPr>
        <w:rPr>
          <w:rFonts w:ascii="Calibri" w:hAnsi="Calibri" w:cs="Calibri"/>
        </w:rPr>
      </w:pPr>
      <w:r w:rsidRPr="00901F2F">
        <w:rPr>
          <w:rFonts w:ascii="Calibri" w:hAnsi="Calibri" w:cs="Calibri"/>
        </w:rPr>
        <w:t xml:space="preserve">Our previous color chart was about 230 colors. We have narrowed it down to about 25 colors that are more neutral and </w:t>
      </w:r>
      <w:r w:rsidR="008810F7" w:rsidRPr="00901F2F">
        <w:rPr>
          <w:rFonts w:ascii="Calibri" w:hAnsi="Calibri" w:cs="Calibri"/>
        </w:rPr>
        <w:t xml:space="preserve">nature blending. This new color chart would apply town wide but was initiated with the downtown conversations. </w:t>
      </w:r>
    </w:p>
    <w:p w14:paraId="06253ECF" w14:textId="77777777" w:rsidR="008810F7" w:rsidRPr="00901F2F" w:rsidRDefault="008810F7" w:rsidP="008810F7">
      <w:pPr>
        <w:rPr>
          <w:rFonts w:ascii="Calibri" w:hAnsi="Calibri" w:cs="Calibri"/>
        </w:rPr>
      </w:pPr>
      <w:r w:rsidRPr="00901F2F">
        <w:rPr>
          <w:rFonts w:ascii="Calibri" w:hAnsi="Calibri" w:cs="Calibri"/>
        </w:rPr>
        <w:t xml:space="preserve">Moving forward, our intent is to try to wrap up the ordinance changes in the next 2-3 weeks and bring the draft to you guys for consideration and then follow with Council. The draft </w:t>
      </w:r>
      <w:proofErr w:type="gramStart"/>
      <w:r w:rsidRPr="00901F2F">
        <w:rPr>
          <w:rFonts w:ascii="Calibri" w:hAnsi="Calibri" w:cs="Calibri"/>
        </w:rPr>
        <w:t>is taking</w:t>
      </w:r>
      <w:proofErr w:type="gramEnd"/>
      <w:r w:rsidRPr="00901F2F">
        <w:rPr>
          <w:rFonts w:ascii="Calibri" w:hAnsi="Calibri" w:cs="Calibri"/>
        </w:rPr>
        <w:t xml:space="preserve"> some time to make sure we include everything we need to. </w:t>
      </w:r>
    </w:p>
    <w:p w14:paraId="72ECB950" w14:textId="69D2277F" w:rsidR="008810F7" w:rsidRPr="00901F2F" w:rsidRDefault="008810F7" w:rsidP="008810F7">
      <w:pPr>
        <w:rPr>
          <w:rFonts w:ascii="Calibri" w:hAnsi="Calibri" w:cs="Calibri"/>
        </w:rPr>
      </w:pPr>
      <w:r w:rsidRPr="00901F2F">
        <w:rPr>
          <w:rFonts w:ascii="Calibri" w:hAnsi="Calibri" w:cs="Calibri"/>
        </w:rPr>
        <w:t xml:space="preserve">Chairman Squires asked specifically what we are looking for from the board tonight. Mr. Johnson said it is to let you guys know the progress of where we’re at right now and to </w:t>
      </w:r>
      <w:r w:rsidR="00FF717D" w:rsidRPr="00901F2F">
        <w:rPr>
          <w:rFonts w:ascii="Calibri" w:hAnsi="Calibri" w:cs="Calibri"/>
        </w:rPr>
        <w:t>open</w:t>
      </w:r>
      <w:r w:rsidRPr="00901F2F">
        <w:rPr>
          <w:rFonts w:ascii="Calibri" w:hAnsi="Calibri" w:cs="Calibri"/>
        </w:rPr>
        <w:t xml:space="preserve"> what we have to some feedback from you all. </w:t>
      </w:r>
      <w:r w:rsidR="00FF717D" w:rsidRPr="00901F2F">
        <w:rPr>
          <w:rFonts w:ascii="Calibri" w:hAnsi="Calibri" w:cs="Calibri"/>
        </w:rPr>
        <w:t>Appendix</w:t>
      </w:r>
      <w:r w:rsidRPr="00901F2F">
        <w:rPr>
          <w:rFonts w:ascii="Calibri" w:hAnsi="Calibri" w:cs="Calibri"/>
        </w:rPr>
        <w:t xml:space="preserve"> F provides graphics and pictures to help explain the ordinance section it lines up with. The Appendix will help people visualize what it is we’re trying to say in the ordinance. </w:t>
      </w:r>
    </w:p>
    <w:p w14:paraId="13626717" w14:textId="0BAA2E70" w:rsidR="008810F7" w:rsidRPr="00901F2F" w:rsidRDefault="008810F7" w:rsidP="008810F7">
      <w:pPr>
        <w:rPr>
          <w:rFonts w:ascii="Calibri" w:hAnsi="Calibri" w:cs="Calibri"/>
        </w:rPr>
      </w:pPr>
      <w:r w:rsidRPr="00901F2F">
        <w:rPr>
          <w:rFonts w:ascii="Calibri" w:hAnsi="Calibri" w:cs="Calibri"/>
        </w:rPr>
        <w:t xml:space="preserve">Lindsay Cook asked if any properties that don’t currently meet the new color chart standards want to re-vamp or re-paint their properties, will they be required to meet the new standard or will they be grandfathered? Mr. Johnson said they would follow the non-conforming </w:t>
      </w:r>
      <w:r w:rsidR="00FF717D" w:rsidRPr="00901F2F">
        <w:rPr>
          <w:rFonts w:ascii="Calibri" w:hAnsi="Calibri" w:cs="Calibri"/>
        </w:rPr>
        <w:t>section;</w:t>
      </w:r>
      <w:r w:rsidRPr="00901F2F">
        <w:rPr>
          <w:rFonts w:ascii="Calibri" w:hAnsi="Calibri" w:cs="Calibri"/>
        </w:rPr>
        <w:t xml:space="preserve"> they can typically go back with the same color. </w:t>
      </w:r>
    </w:p>
    <w:p w14:paraId="57B4D48A" w14:textId="6659250A" w:rsidR="008810F7" w:rsidRDefault="008810F7" w:rsidP="008810F7">
      <w:pPr>
        <w:rPr>
          <w:rFonts w:ascii="Calibri" w:hAnsi="Calibri" w:cs="Calibri"/>
        </w:rPr>
      </w:pPr>
      <w:r w:rsidRPr="00901F2F">
        <w:rPr>
          <w:rFonts w:ascii="Calibri" w:hAnsi="Calibri" w:cs="Calibri"/>
        </w:rPr>
        <w:t xml:space="preserve">Planning Director Kevin Rothrock said that Mr. Bill McCarter had sent some information to us about Brevard and the changes they made to their appearance </w:t>
      </w:r>
      <w:r w:rsidR="00FF717D" w:rsidRPr="00901F2F">
        <w:rPr>
          <w:rFonts w:ascii="Calibri" w:hAnsi="Calibri" w:cs="Calibri"/>
        </w:rPr>
        <w:t>standards,</w:t>
      </w:r>
      <w:r w:rsidRPr="00901F2F">
        <w:rPr>
          <w:rFonts w:ascii="Calibri" w:hAnsi="Calibri" w:cs="Calibri"/>
        </w:rPr>
        <w:t xml:space="preserve"> and he was inspired by </w:t>
      </w:r>
      <w:proofErr w:type="gramStart"/>
      <w:r w:rsidRPr="00901F2F">
        <w:rPr>
          <w:rFonts w:ascii="Calibri" w:hAnsi="Calibri" w:cs="Calibri"/>
        </w:rPr>
        <w:t>their</w:t>
      </w:r>
      <w:proofErr w:type="gramEnd"/>
      <w:r w:rsidRPr="00901F2F">
        <w:rPr>
          <w:rFonts w:ascii="Calibri" w:hAnsi="Calibri" w:cs="Calibri"/>
        </w:rPr>
        <w:t xml:space="preserve"> color chart they created. </w:t>
      </w:r>
    </w:p>
    <w:p w14:paraId="7141FB79" w14:textId="2DEC5DBF" w:rsidR="00901F2F" w:rsidRDefault="00901F2F" w:rsidP="008810F7">
      <w:pPr>
        <w:rPr>
          <w:rFonts w:ascii="Calibri" w:hAnsi="Calibri" w:cs="Calibri"/>
        </w:rPr>
      </w:pPr>
      <w:r>
        <w:rPr>
          <w:rFonts w:ascii="Calibri" w:hAnsi="Calibri" w:cs="Calibri"/>
        </w:rPr>
        <w:lastRenderedPageBreak/>
        <w:t xml:space="preserve">Chairman Squires asked which zoning districts Appendix F is applicable to? Mr. Rothrock said it applies to all commercial districts. Chairman Squires was concerned about reducing all commercial areas to only 25 colors. </w:t>
      </w:r>
    </w:p>
    <w:p w14:paraId="0F300CBA" w14:textId="698CB541" w:rsidR="00901F2F" w:rsidRDefault="00901F2F" w:rsidP="008810F7">
      <w:pPr>
        <w:rPr>
          <w:rFonts w:ascii="Calibri" w:hAnsi="Calibri" w:cs="Calibri"/>
        </w:rPr>
      </w:pPr>
      <w:r>
        <w:rPr>
          <w:rFonts w:ascii="Calibri" w:hAnsi="Calibri" w:cs="Calibri"/>
        </w:rPr>
        <w:t xml:space="preserve">Mr. Johnson said colors aside, we are trying to be specific with different districts in the new language for the draft of the ordinance. The size and massing, materials, architectural features, roofs, </w:t>
      </w:r>
      <w:r w:rsidR="00FF717D">
        <w:rPr>
          <w:rFonts w:ascii="Calibri" w:hAnsi="Calibri" w:cs="Calibri"/>
        </w:rPr>
        <w:t>etc.</w:t>
      </w:r>
      <w:r>
        <w:rPr>
          <w:rFonts w:ascii="Calibri" w:hAnsi="Calibri" w:cs="Calibri"/>
        </w:rPr>
        <w:t xml:space="preserve"> will be broken out individually for each </w:t>
      </w:r>
      <w:r w:rsidR="00FF717D">
        <w:rPr>
          <w:rFonts w:ascii="Calibri" w:hAnsi="Calibri" w:cs="Calibri"/>
        </w:rPr>
        <w:t>district</w:t>
      </w:r>
      <w:r>
        <w:rPr>
          <w:rFonts w:ascii="Calibri" w:hAnsi="Calibri" w:cs="Calibri"/>
        </w:rPr>
        <w:t xml:space="preserve">. Colors will apply to </w:t>
      </w:r>
      <w:r w:rsidR="00FF717D">
        <w:rPr>
          <w:rFonts w:ascii="Calibri" w:hAnsi="Calibri" w:cs="Calibri"/>
        </w:rPr>
        <w:t>everything,</w:t>
      </w:r>
      <w:r>
        <w:rPr>
          <w:rFonts w:ascii="Calibri" w:hAnsi="Calibri" w:cs="Calibri"/>
        </w:rPr>
        <w:t xml:space="preserve"> but we will try to tailor everything else to their specific districts. </w:t>
      </w:r>
    </w:p>
    <w:p w14:paraId="1C8CC123" w14:textId="71A9E6CF" w:rsidR="00FF717D" w:rsidRDefault="00FF717D" w:rsidP="008810F7">
      <w:pPr>
        <w:rPr>
          <w:rFonts w:ascii="Calibri" w:hAnsi="Calibri" w:cs="Calibri"/>
        </w:rPr>
      </w:pPr>
      <w:r>
        <w:rPr>
          <w:rFonts w:ascii="Calibri" w:hAnsi="Calibri" w:cs="Calibri"/>
        </w:rPr>
        <w:t xml:space="preserve">Mr. Johnson encouraged the board to look at the information from Brevard and the changes they made. They have a lot of different districts that have different </w:t>
      </w:r>
      <w:r w:rsidR="005C4F96">
        <w:rPr>
          <w:rFonts w:ascii="Calibri" w:hAnsi="Calibri" w:cs="Calibri"/>
        </w:rPr>
        <w:t>looks,</w:t>
      </w:r>
      <w:r>
        <w:rPr>
          <w:rFonts w:ascii="Calibri" w:hAnsi="Calibri" w:cs="Calibri"/>
        </w:rPr>
        <w:t xml:space="preserve"> and we are kind of trying to do the same thing. </w:t>
      </w:r>
    </w:p>
    <w:p w14:paraId="28109320" w14:textId="10C7018A" w:rsidR="009532BE" w:rsidRDefault="009532BE" w:rsidP="008810F7">
      <w:pPr>
        <w:rPr>
          <w:rFonts w:ascii="Calibri" w:hAnsi="Calibri" w:cs="Calibri"/>
        </w:rPr>
      </w:pPr>
      <w:r>
        <w:rPr>
          <w:rFonts w:ascii="Calibri" w:hAnsi="Calibri" w:cs="Calibri"/>
        </w:rPr>
        <w:t xml:space="preserve">GK Naquin asked if the proposed color chart would include everything from Green Park Inn to Shoppes on the Park Way and everything commercial. Mr. Johnson said yes, it would be for everything except for residential. </w:t>
      </w:r>
    </w:p>
    <w:p w14:paraId="453C2F17" w14:textId="318F49F6" w:rsidR="009532BE" w:rsidRDefault="009532BE" w:rsidP="008810F7">
      <w:pPr>
        <w:rPr>
          <w:rFonts w:ascii="Calibri" w:hAnsi="Calibri" w:cs="Calibri"/>
        </w:rPr>
      </w:pPr>
      <w:r>
        <w:rPr>
          <w:rFonts w:ascii="Calibri" w:hAnsi="Calibri" w:cs="Calibri"/>
        </w:rPr>
        <w:t xml:space="preserve">Any projects that have been proposed before the new ordinance is approved will not have to follow this ordinance. </w:t>
      </w:r>
    </w:p>
    <w:p w14:paraId="07126AA9" w14:textId="233964A0" w:rsidR="009532BE" w:rsidRDefault="009532BE" w:rsidP="008810F7">
      <w:pPr>
        <w:rPr>
          <w:rFonts w:ascii="Calibri" w:hAnsi="Calibri" w:cs="Calibri"/>
        </w:rPr>
      </w:pPr>
      <w:r>
        <w:rPr>
          <w:rFonts w:ascii="Calibri" w:hAnsi="Calibri" w:cs="Calibri"/>
        </w:rPr>
        <w:t xml:space="preserve">Chairman Squires noted again that he feels that 25 colors </w:t>
      </w:r>
      <w:proofErr w:type="gramStart"/>
      <w:r>
        <w:rPr>
          <w:rFonts w:ascii="Calibri" w:hAnsi="Calibri" w:cs="Calibri"/>
        </w:rPr>
        <w:t>is</w:t>
      </w:r>
      <w:proofErr w:type="gramEnd"/>
      <w:r>
        <w:rPr>
          <w:rFonts w:ascii="Calibri" w:hAnsi="Calibri" w:cs="Calibri"/>
        </w:rPr>
        <w:t xml:space="preserve"> too limiting for all the commercial districts. People said a lot about the “charm” of Blowing Rock and that comes from the variation and differences we have in town. </w:t>
      </w:r>
    </w:p>
    <w:p w14:paraId="0DE28D48" w14:textId="3AD78CAC" w:rsidR="009532BE" w:rsidRDefault="009532BE" w:rsidP="008810F7">
      <w:pPr>
        <w:rPr>
          <w:rFonts w:ascii="Calibri" w:hAnsi="Calibri" w:cs="Calibri"/>
        </w:rPr>
      </w:pPr>
      <w:r>
        <w:rPr>
          <w:rFonts w:ascii="Calibri" w:hAnsi="Calibri" w:cs="Calibri"/>
        </w:rPr>
        <w:t xml:space="preserve">Meeting adjourned </w:t>
      </w:r>
      <w:r w:rsidR="00B31FCF">
        <w:rPr>
          <w:rFonts w:ascii="Calibri" w:hAnsi="Calibri" w:cs="Calibri"/>
        </w:rPr>
        <w:t xml:space="preserve">at 6:23 p.m. </w:t>
      </w:r>
    </w:p>
    <w:p w14:paraId="0EE98343" w14:textId="77777777" w:rsidR="00B31FCF" w:rsidRDefault="00B31FCF" w:rsidP="008810F7">
      <w:pPr>
        <w:rPr>
          <w:rFonts w:ascii="Calibri" w:hAnsi="Calibri" w:cs="Calibri"/>
        </w:rPr>
      </w:pPr>
    </w:p>
    <w:p w14:paraId="147D1DDF" w14:textId="4745131A" w:rsidR="00B31FCF" w:rsidRDefault="00B31FCF" w:rsidP="008810F7">
      <w:pPr>
        <w:rPr>
          <w:rFonts w:ascii="Calibri" w:hAnsi="Calibri" w:cs="Calibri"/>
        </w:rPr>
      </w:pPr>
      <w:r>
        <w:rPr>
          <w:rFonts w:ascii="Calibri" w:hAnsi="Calibri" w:cs="Calibri"/>
        </w:rPr>
        <w:t>____________________________________          _____________________________________</w:t>
      </w:r>
    </w:p>
    <w:p w14:paraId="200E0ECC" w14:textId="7A986D26" w:rsidR="005C4F96" w:rsidRPr="00901F2F" w:rsidRDefault="00B31FCF" w:rsidP="008810F7">
      <w:pPr>
        <w:rPr>
          <w:rFonts w:ascii="Calibri" w:hAnsi="Calibri" w:cs="Calibri"/>
        </w:rPr>
      </w:pPr>
      <w:r>
        <w:rPr>
          <w:rFonts w:ascii="Calibri" w:hAnsi="Calibri" w:cs="Calibri"/>
        </w:rPr>
        <w:t xml:space="preserve">Chairman Squires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Support Specialist Taylor Miller</w:t>
      </w:r>
    </w:p>
    <w:p w14:paraId="5A018EB6" w14:textId="395E1258" w:rsidR="008810F7" w:rsidRPr="00BA20CC" w:rsidRDefault="008810F7" w:rsidP="008810F7"/>
    <w:p w14:paraId="55ACD4FE" w14:textId="77777777" w:rsidR="00BA20CC" w:rsidRDefault="00BA20CC" w:rsidP="00BA20CC">
      <w:pPr>
        <w:ind w:left="360"/>
      </w:pPr>
    </w:p>
    <w:sectPr w:rsidR="00BA2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EF2"/>
    <w:multiLevelType w:val="hybridMultilevel"/>
    <w:tmpl w:val="53C6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77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BE"/>
    <w:rsid w:val="000D3DBE"/>
    <w:rsid w:val="001E289D"/>
    <w:rsid w:val="00270B6E"/>
    <w:rsid w:val="002D191F"/>
    <w:rsid w:val="00580C73"/>
    <w:rsid w:val="005C4F96"/>
    <w:rsid w:val="008810F7"/>
    <w:rsid w:val="00901F2F"/>
    <w:rsid w:val="009532BE"/>
    <w:rsid w:val="00A30D25"/>
    <w:rsid w:val="00AA6891"/>
    <w:rsid w:val="00B23455"/>
    <w:rsid w:val="00B31FCF"/>
    <w:rsid w:val="00BA20CC"/>
    <w:rsid w:val="00D377C4"/>
    <w:rsid w:val="00D737AE"/>
    <w:rsid w:val="00D837A3"/>
    <w:rsid w:val="00E05CA3"/>
    <w:rsid w:val="00F5044D"/>
    <w:rsid w:val="00F7681B"/>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C716"/>
  <w15:chartTrackingRefBased/>
  <w15:docId w15:val="{430A3275-F7DB-47AD-BF8E-82F1563C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DBE"/>
    <w:rPr>
      <w:rFonts w:eastAsiaTheme="majorEastAsia" w:cstheme="majorBidi"/>
      <w:color w:val="272727" w:themeColor="text1" w:themeTint="D8"/>
    </w:rPr>
  </w:style>
  <w:style w:type="paragraph" w:styleId="Title">
    <w:name w:val="Title"/>
    <w:basedOn w:val="Normal"/>
    <w:next w:val="Normal"/>
    <w:link w:val="TitleChar"/>
    <w:uiPriority w:val="10"/>
    <w:qFormat/>
    <w:rsid w:val="000D3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DBE"/>
    <w:pPr>
      <w:spacing w:before="160"/>
      <w:jc w:val="center"/>
    </w:pPr>
    <w:rPr>
      <w:i/>
      <w:iCs/>
      <w:color w:val="404040" w:themeColor="text1" w:themeTint="BF"/>
    </w:rPr>
  </w:style>
  <w:style w:type="character" w:customStyle="1" w:styleId="QuoteChar">
    <w:name w:val="Quote Char"/>
    <w:basedOn w:val="DefaultParagraphFont"/>
    <w:link w:val="Quote"/>
    <w:uiPriority w:val="29"/>
    <w:rsid w:val="000D3DBE"/>
    <w:rPr>
      <w:i/>
      <w:iCs/>
      <w:color w:val="404040" w:themeColor="text1" w:themeTint="BF"/>
    </w:rPr>
  </w:style>
  <w:style w:type="paragraph" w:styleId="ListParagraph">
    <w:name w:val="List Paragraph"/>
    <w:basedOn w:val="Normal"/>
    <w:uiPriority w:val="34"/>
    <w:qFormat/>
    <w:rsid w:val="000D3DBE"/>
    <w:pPr>
      <w:ind w:left="720"/>
      <w:contextualSpacing/>
    </w:pPr>
  </w:style>
  <w:style w:type="character" w:styleId="IntenseEmphasis">
    <w:name w:val="Intense Emphasis"/>
    <w:basedOn w:val="DefaultParagraphFont"/>
    <w:uiPriority w:val="21"/>
    <w:qFormat/>
    <w:rsid w:val="000D3DBE"/>
    <w:rPr>
      <w:i/>
      <w:iCs/>
      <w:color w:val="0F4761" w:themeColor="accent1" w:themeShade="BF"/>
    </w:rPr>
  </w:style>
  <w:style w:type="paragraph" w:styleId="IntenseQuote">
    <w:name w:val="Intense Quote"/>
    <w:basedOn w:val="Normal"/>
    <w:next w:val="Normal"/>
    <w:link w:val="IntenseQuoteChar"/>
    <w:uiPriority w:val="30"/>
    <w:qFormat/>
    <w:rsid w:val="000D3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DBE"/>
    <w:rPr>
      <w:i/>
      <w:iCs/>
      <w:color w:val="0F4761" w:themeColor="accent1" w:themeShade="BF"/>
    </w:rPr>
  </w:style>
  <w:style w:type="character" w:styleId="IntenseReference">
    <w:name w:val="Intense Reference"/>
    <w:basedOn w:val="DefaultParagraphFont"/>
    <w:uiPriority w:val="32"/>
    <w:qFormat/>
    <w:rsid w:val="000D3D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22F7F3239FF458EDC8DDB92B38351" ma:contentTypeVersion="12" ma:contentTypeDescription="Create a new document." ma:contentTypeScope="" ma:versionID="ca9648f8d4c920bda3d3f4aae65b4b68">
  <xsd:schema xmlns:xsd="http://www.w3.org/2001/XMLSchema" xmlns:xs="http://www.w3.org/2001/XMLSchema" xmlns:p="http://schemas.microsoft.com/office/2006/metadata/properties" xmlns:ns2="20a6a12e-989d-4cee-bde1-55ab98f01c81" xmlns:ns3="47f8c00a-9b07-4d3a-84ff-b1774c0b4544" targetNamespace="http://schemas.microsoft.com/office/2006/metadata/properties" ma:root="true" ma:fieldsID="e16692288b3d0c3d8d83fc1250292b58" ns2:_="" ns3:_="">
    <xsd:import namespace="20a6a12e-989d-4cee-bde1-55ab98f01c81"/>
    <xsd:import namespace="47f8c00a-9b07-4d3a-84ff-b1774c0b4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a12e-989d-4cee-bde1-55ab98f0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808cca-7123-4cfd-9c24-84560befa1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8c00a-9b07-4d3a-84ff-b1774c0b45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867694-4349-4068-8245-b4b6c183cb82}" ma:internalName="TaxCatchAll" ma:showField="CatchAllData" ma:web="47f8c00a-9b07-4d3a-84ff-b1774c0b4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f8c00a-9b07-4d3a-84ff-b1774c0b4544" xsi:nil="true"/>
    <lcf76f155ced4ddcb4097134ff3c332f xmlns="20a6a12e-989d-4cee-bde1-55ab98f0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B56CCE-3044-49A1-AB3F-0B4A31B0AC7F}"/>
</file>

<file path=customXml/itemProps2.xml><?xml version="1.0" encoding="utf-8"?>
<ds:datastoreItem xmlns:ds="http://schemas.openxmlformats.org/officeDocument/2006/customXml" ds:itemID="{D51220FC-3655-4609-9B4D-5AA0A52EB3B6}"/>
</file>

<file path=customXml/itemProps3.xml><?xml version="1.0" encoding="utf-8"?>
<ds:datastoreItem xmlns:ds="http://schemas.openxmlformats.org/officeDocument/2006/customXml" ds:itemID="{CCB29605-DD21-490B-B962-4A4F4809FD89}"/>
</file>

<file path=docProps/app.xml><?xml version="1.0" encoding="utf-8"?>
<Properties xmlns="http://schemas.openxmlformats.org/officeDocument/2006/extended-properties" xmlns:vt="http://schemas.openxmlformats.org/officeDocument/2006/docPropsVTypes">
  <Template>Normal</Template>
  <TotalTime>339</TotalTime>
  <Pages>5</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Miller</dc:creator>
  <cp:keywords/>
  <dc:description/>
  <cp:lastModifiedBy>Taylor Miller</cp:lastModifiedBy>
  <cp:revision>3</cp:revision>
  <dcterms:created xsi:type="dcterms:W3CDTF">2025-05-16T12:32:00Z</dcterms:created>
  <dcterms:modified xsi:type="dcterms:W3CDTF">2025-05-27T15:01:00Z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0x010100B7822F7F3239FF458EDC8DDB92B38351</vt:lpwstr>
  </property>
</Properties>
</file>